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仿宋"/>
          <w:b/>
          <w:bCs/>
          <w:sz w:val="36"/>
          <w:szCs w:val="36"/>
          <w:lang w:eastAsia="zh-CN"/>
        </w:rPr>
      </w:pPr>
      <w:r>
        <w:rPr>
          <w:rFonts w:hint="eastAsia" w:ascii="Times New Roman" w:hAnsi="Times New Roman" w:eastAsia="仿宋"/>
          <w:b/>
          <w:bCs/>
          <w:sz w:val="36"/>
          <w:szCs w:val="36"/>
          <w:lang w:val="en-US" w:eastAsia="zh-CN"/>
        </w:rPr>
        <w:t>乐器行业第二届</w:t>
      </w:r>
      <w:r>
        <w:rPr>
          <w:rFonts w:hint="eastAsia" w:ascii="Times New Roman" w:hAnsi="Times New Roman" w:eastAsia="仿宋"/>
          <w:b/>
          <w:bCs/>
          <w:sz w:val="36"/>
          <w:szCs w:val="36"/>
          <w:lang w:eastAsia="zh-CN"/>
        </w:rPr>
        <w:t>专业技术人员高级研修班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6"/>
          <w:szCs w:val="36"/>
          <w:lang w:val="en-US" w:eastAsia="zh-CN"/>
        </w:rPr>
        <w:t>授课专家简介：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drawing>
          <wp:inline distT="0" distB="0" distL="0" distR="0">
            <wp:extent cx="1800225" cy="2420620"/>
            <wp:effectExtent l="0" t="0" r="9525" b="17780"/>
            <wp:docPr id="1" name="图片 0" descr="韩宝强参会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韩宝强参会照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韩宝强，中国音乐学院教授，博士生导师，享受国务院特殊津贴专家。主要研究方向为音乐声学、乐器学、乐律学。曾在德国埃森大学、奥斯纳布吕克大学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以及美国斯坦福大学作高级访问学者。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已出版《音的历程 现代音乐声学导论》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《音乐与自然》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等多部</w:t>
      </w:r>
      <w:r>
        <w:rPr>
          <w:rFonts w:hint="eastAsia" w:ascii="仿宋" w:hAnsi="仿宋" w:eastAsia="仿宋" w:cs="仿宋"/>
          <w:sz w:val="28"/>
          <w:szCs w:val="28"/>
        </w:rPr>
        <w:t>与乐器科技相关专著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。发表《</w:t>
      </w:r>
      <w:r>
        <w:rPr>
          <w:rFonts w:hint="eastAsia" w:ascii="仿宋" w:hAnsi="仿宋" w:eastAsia="仿宋" w:cs="仿宋"/>
          <w:sz w:val="28"/>
          <w:szCs w:val="28"/>
        </w:rPr>
        <w:t>名正方能言顺——论乐器定名之重要性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》、</w:t>
      </w:r>
      <w:r>
        <w:rPr>
          <w:rFonts w:hint="eastAsia" w:ascii="仿宋" w:hAnsi="仿宋" w:eastAsia="仿宋" w:cs="仿宋"/>
          <w:sz w:val="28"/>
          <w:szCs w:val="28"/>
        </w:rPr>
        <w:t>人工智能续创贝多芬第十交响曲》带给我们的启示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、《</w:t>
      </w:r>
      <w:r>
        <w:rPr>
          <w:rFonts w:hint="eastAsia" w:ascii="仿宋" w:hAnsi="仿宋" w:eastAsia="仿宋" w:cs="仿宋"/>
          <w:sz w:val="28"/>
          <w:szCs w:val="28"/>
        </w:rPr>
        <w:t>中国民族乐器改良与展望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》、《</w:t>
      </w:r>
      <w:r>
        <w:rPr>
          <w:rFonts w:hint="eastAsia" w:ascii="仿宋" w:hAnsi="仿宋" w:eastAsia="仿宋" w:cs="仿宋"/>
          <w:sz w:val="28"/>
          <w:szCs w:val="28"/>
        </w:rPr>
        <w:t>如何评测编钟的音乐性能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》、《</w:t>
      </w:r>
      <w:r>
        <w:rPr>
          <w:rFonts w:hint="eastAsia" w:ascii="仿宋" w:hAnsi="仿宋" w:eastAsia="仿宋" w:cs="仿宋"/>
          <w:sz w:val="28"/>
          <w:szCs w:val="28"/>
        </w:rPr>
        <w:t>如何看待曾侯乙编钟上存在的音高误差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》、《</w:t>
      </w:r>
      <w:r>
        <w:rPr>
          <w:rFonts w:hint="eastAsia" w:ascii="仿宋" w:hAnsi="仿宋" w:eastAsia="仿宋" w:cs="仿宋"/>
          <w:sz w:val="28"/>
          <w:szCs w:val="28"/>
        </w:rPr>
        <w:t>从生态学视角看乐器味道的演变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》、《</w:t>
      </w:r>
      <w:r>
        <w:rPr>
          <w:rFonts w:hint="eastAsia" w:ascii="仿宋" w:hAnsi="仿宋" w:eastAsia="仿宋" w:cs="仿宋"/>
          <w:sz w:val="28"/>
          <w:szCs w:val="28"/>
        </w:rPr>
        <w:t>中国改良民族打击乐器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》、</w:t>
      </w:r>
      <w:r>
        <w:rPr>
          <w:rFonts w:hint="eastAsia" w:ascii="仿宋" w:hAnsi="仿宋" w:eastAsia="仿宋" w:cs="仿宋"/>
          <w:sz w:val="28"/>
          <w:szCs w:val="28"/>
        </w:rPr>
        <w:t>乐器音响能建立标准吗?——《中国民族乐器音响标准库》的心理物理学基础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、《</w:t>
      </w:r>
      <w:r>
        <w:rPr>
          <w:rFonts w:hint="eastAsia" w:ascii="仿宋" w:hAnsi="仿宋" w:eastAsia="仿宋" w:cs="仿宋"/>
          <w:sz w:val="28"/>
          <w:szCs w:val="28"/>
        </w:rPr>
        <w:t>中国改良民族乐器——拉弦乐器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》、《</w:t>
      </w:r>
      <w:r>
        <w:rPr>
          <w:rFonts w:hint="eastAsia" w:ascii="仿宋" w:hAnsi="仿宋" w:eastAsia="仿宋" w:cs="仿宋"/>
          <w:sz w:val="28"/>
          <w:szCs w:val="28"/>
        </w:rPr>
        <w:t>编钟声学特性及其在音乐中的应用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》、《</w:t>
      </w:r>
      <w:r>
        <w:rPr>
          <w:rFonts w:hint="eastAsia" w:ascii="仿宋" w:hAnsi="仿宋" w:eastAsia="仿宋" w:cs="仿宋"/>
          <w:sz w:val="28"/>
          <w:szCs w:val="28"/>
        </w:rPr>
        <w:t>中国改良民族乐器——弹拨乐器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》、《</w:t>
      </w:r>
      <w:r>
        <w:rPr>
          <w:rFonts w:hint="eastAsia" w:ascii="仿宋" w:hAnsi="仿宋" w:eastAsia="仿宋" w:cs="仿宋"/>
          <w:sz w:val="28"/>
          <w:szCs w:val="28"/>
        </w:rPr>
        <w:t>中国改良少数民族吹奏乐器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》、《</w:t>
      </w:r>
      <w:r>
        <w:rPr>
          <w:rFonts w:hint="eastAsia" w:ascii="仿宋" w:hAnsi="仿宋" w:eastAsia="仿宋" w:cs="仿宋"/>
          <w:sz w:val="28"/>
          <w:szCs w:val="28"/>
        </w:rPr>
        <w:t>中国改良民族吹奏乐器——笙、芦笙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》、《</w:t>
      </w:r>
      <w:r>
        <w:rPr>
          <w:rFonts w:hint="eastAsia" w:ascii="仿宋" w:hAnsi="仿宋" w:eastAsia="仿宋" w:cs="仿宋"/>
          <w:sz w:val="28"/>
          <w:szCs w:val="28"/>
        </w:rPr>
        <w:t>中国改良民族吹奏乐器——笛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纯律:一个被误解的神话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》、《</w:t>
      </w:r>
      <w:r>
        <w:rPr>
          <w:rFonts w:hint="eastAsia" w:ascii="仿宋" w:hAnsi="仿宋" w:eastAsia="仿宋" w:cs="仿宋"/>
          <w:sz w:val="28"/>
          <w:szCs w:val="28"/>
        </w:rPr>
        <w:t>现代电子乐器启示录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》、《</w:t>
      </w:r>
      <w:r>
        <w:rPr>
          <w:rFonts w:hint="eastAsia" w:ascii="仿宋" w:hAnsi="仿宋" w:eastAsia="仿宋" w:cs="仿宋"/>
          <w:sz w:val="28"/>
          <w:szCs w:val="28"/>
        </w:rPr>
        <w:t>营造梦幻音乐的“新武器”激光乐器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》、《</w:t>
      </w:r>
      <w:r>
        <w:rPr>
          <w:rFonts w:hint="eastAsia" w:ascii="仿宋" w:hAnsi="仿宋" w:eastAsia="仿宋" w:cs="仿宋"/>
          <w:sz w:val="28"/>
          <w:szCs w:val="28"/>
        </w:rPr>
        <w:t>双音钟音乐性能之检测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18篇重要论文。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1800225" cy="1012825"/>
            <wp:effectExtent l="0" t="0" r="9525" b="15875"/>
            <wp:docPr id="3" name="图片 3" descr="e251bfb8b7ac14ce5ae145d8efe5b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251bfb8b7ac14ce5ae145d8efe5b1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刘镇波，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东</w:t>
      </w:r>
      <w:r>
        <w:rPr>
          <w:rFonts w:hint="eastAsia" w:ascii="仿宋" w:hAnsi="仿宋" w:eastAsia="仿宋" w:cs="仿宋"/>
          <w:sz w:val="28"/>
          <w:szCs w:val="28"/>
        </w:rPr>
        <w:t>北林业大学材料科学与工程学院工学博士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教授、博士生导师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。曾</w:t>
      </w:r>
      <w:r>
        <w:rPr>
          <w:rFonts w:hint="eastAsia" w:ascii="仿宋" w:hAnsi="仿宋" w:eastAsia="仿宋" w:cs="仿宋"/>
          <w:sz w:val="28"/>
          <w:szCs w:val="28"/>
        </w:rPr>
        <w:t>在加拿大林产品研究院（FP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Innovations-Wood Products）进行博士后合作研究。担任“木材科学与工程”国家林草局重点开放实验室副主任、中国林学会木材科学分会常务理事与副秘书长、林业工程国家一流学科建设办公室主任。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多年来一直从事木材声学、木材无损检测、木材功能性改良方面的研究工作，主持国家自然科学基金，行业标准修订项目，黑龙江省自然科学基金、黑龙江省重点研发计划子任务、企业横向等科研项目10余项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获得黑龙江省自然科学技术一等奖2项、二等奖1项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黑龙江省高校科技一等奖1项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先后在国内外学术刊物上发表学术论文90余篇，撰写及合作出版学术著作6部，其中在科学出版社先后发表了《共鸣板用材的振动特性与钢琴的声学品质》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《共鸣板用木材的振动特性与民族乐器的声学品质》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《乐器音板用木材的功能性改良及新型材料》3部专著；授权发明专利10项、实用新型专利11项。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777875" cy="1094105"/>
            <wp:effectExtent l="0" t="0" r="3175" b="10795"/>
            <wp:docPr id="4" name="图片 4" descr="刘文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刘文荣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刘文荣，音乐学博士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艺术学博士后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副教授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硕士研究生导师，南京艺术学院乐器研究所所长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流行音乐学院副院长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江苏省“青蓝工程”优秀青年骨干教师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</w:t>
      </w:r>
      <w:r>
        <w:rPr>
          <w:rFonts w:hint="eastAsia" w:ascii="仿宋" w:hAnsi="仿宋" w:eastAsia="仿宋" w:cs="仿宋"/>
          <w:sz w:val="28"/>
          <w:szCs w:val="28"/>
        </w:rPr>
        <w:t>中青年学术带头人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近年来在《音乐研究》《中国音乐学》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《民族艺术》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《乐器》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《民族音乐》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《南京艺术学院学报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》、</w:t>
      </w:r>
      <w:r>
        <w:rPr>
          <w:rFonts w:hint="eastAsia" w:ascii="仿宋" w:hAnsi="仿宋" w:eastAsia="仿宋" w:cs="仿宋"/>
          <w:sz w:val="28"/>
          <w:szCs w:val="28"/>
        </w:rPr>
        <w:t>《音乐创作》《艺术百家》等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20多个</w:t>
      </w:r>
      <w:r>
        <w:rPr>
          <w:rFonts w:hint="eastAsia" w:ascii="仿宋" w:hAnsi="仿宋" w:eastAsia="仿宋" w:cs="仿宋"/>
          <w:sz w:val="28"/>
          <w:szCs w:val="28"/>
        </w:rPr>
        <w:t>期刊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上</w:t>
      </w:r>
      <w:r>
        <w:rPr>
          <w:rFonts w:hint="eastAsia" w:ascii="仿宋" w:hAnsi="仿宋" w:eastAsia="仿宋" w:cs="仿宋"/>
          <w:sz w:val="28"/>
          <w:szCs w:val="28"/>
        </w:rPr>
        <w:t>发表论文110余篇。5部专著中《丝绸之路上的石窟艺术与音乐》获十三·五国家重点出版规划项目，《敦煌音乐地图》（刘文荣、谭盾）获2020年国家出版基金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，《西夏乐器研究》获2022国家出版基金，《中国石窟音乐图像大典》获2022年中华民族音乐传承出版工程精品项目，《中国历代咏乐器诗词辑注》（全9册）获江苏省“十四五”时期重点图书出版专项规划项目。获批国家专利21项。共主持（含完成）国家社科基金项目3项，教育部人文社科课题2项，江苏省社科规划课题、江苏省高校哲学社会科学研究课题、江苏省研究生创新工程项目、南京艺术学院校级重点研究项目、重点教改、研究生联合培养基地项目、科研创新团队等18项科研项目。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1800225" cy="1217295"/>
            <wp:effectExtent l="0" t="0" r="9525" b="1905"/>
            <wp:docPr id="6" name="图片 6" descr="8953a8bd0097c9f978eea35d40f5e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953a8bd0097c9f978eea35d40f5ef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李永智，硕士研究生，高级工程师，现任中国轻工业联合会综合业务部科技与绿色发展处处长，主要负责轻工业科技规划、科技项目、科技奖励、成果鉴定、成果推广及绿色制造等工作。作为主要完成人参与了国家发改委、科技部、工信部、环保部等国家有关部门委托的战略规划、产业政策、技术预测等项目研究工作；作为主要起草人参与多项国家标准的编制工作。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drawing>
          <wp:inline distT="0" distB="0" distL="114300" distR="114300">
            <wp:extent cx="1800225" cy="12001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顾冰峰，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华东理工大学 工商管理学院硕士、澳门大学工商管理学院博士，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高级工程师（正高）。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得理乐器（珠海）有限公司总经理。中国乐器协会副理事长、中国乐器协会电鸣分会会长，广东省乐器协会 副会长，珠海市文化产业协会副会长，珠海得理慈善基金会理事长，20多年科技研发及研发管理经验，15年生产制造管理经验。研究成果荣获若干项科技成果奖。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eastAsia="宋体"/>
          <w:b/>
          <w:sz w:val="36"/>
          <w:szCs w:val="36"/>
        </w:rPr>
        <w:drawing>
          <wp:inline distT="0" distB="0" distL="0" distR="0">
            <wp:extent cx="1331595" cy="1628775"/>
            <wp:effectExtent l="0" t="0" r="1905" b="9525"/>
            <wp:docPr id="17938577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857772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9784" cy="16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王贺，毕业于天津科技大学，</w:t>
      </w:r>
      <w:r>
        <w:rPr>
          <w:rFonts w:hint="eastAsia" w:ascii="仿宋" w:hAnsi="仿宋" w:eastAsia="仿宋" w:cs="仿宋"/>
          <w:sz w:val="28"/>
          <w:szCs w:val="28"/>
        </w:rPr>
        <w:t>正高级工艺美术师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高级工业设计师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国家级高级工业设计师评审专家评委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广东省省长杯工业设计比赛专家评委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天津市正高级工艺美术师评审专家评委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2023年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起兼</w:t>
      </w:r>
      <w:r>
        <w:rPr>
          <w:rFonts w:hint="eastAsia" w:ascii="仿宋" w:hAnsi="仿宋" w:eastAsia="仿宋" w:cs="仿宋"/>
          <w:sz w:val="28"/>
          <w:szCs w:val="28"/>
        </w:rPr>
        <w:t>任天津理工大学艺术学院教授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曾担</w:t>
      </w:r>
      <w:r>
        <w:rPr>
          <w:rFonts w:hint="eastAsia" w:ascii="仿宋" w:hAnsi="仿宋" w:eastAsia="仿宋" w:cs="仿宋"/>
          <w:sz w:val="28"/>
          <w:szCs w:val="28"/>
        </w:rPr>
        <w:t>任迪比特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酷派手机首席设计师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2011年创立深圳市悍马创意科技有限公司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。设计的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作品曾6次荣获</w:t>
      </w:r>
      <w:r>
        <w:rPr>
          <w:rFonts w:hint="eastAsia" w:ascii="仿宋" w:hAnsi="仿宋" w:eastAsia="仿宋" w:cs="仿宋"/>
          <w:sz w:val="28"/>
          <w:szCs w:val="28"/>
        </w:rPr>
        <w:t>德国红点设计大奖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9次荣获</w:t>
      </w:r>
      <w:r>
        <w:rPr>
          <w:rFonts w:hint="eastAsia" w:ascii="仿宋" w:hAnsi="仿宋" w:eastAsia="仿宋" w:cs="仿宋"/>
          <w:sz w:val="28"/>
          <w:szCs w:val="28"/>
        </w:rPr>
        <w:t>美国国际工业设计大奖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4次荣获</w:t>
      </w:r>
      <w:r>
        <w:rPr>
          <w:rFonts w:hint="eastAsia" w:ascii="仿宋" w:hAnsi="仿宋" w:eastAsia="仿宋" w:cs="仿宋"/>
          <w:sz w:val="28"/>
          <w:szCs w:val="28"/>
        </w:rPr>
        <w:t>欧洲产品设计奖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2次荣获</w:t>
      </w:r>
      <w:r>
        <w:rPr>
          <w:rFonts w:hint="eastAsia" w:ascii="仿宋" w:hAnsi="仿宋" w:eastAsia="仿宋" w:cs="仿宋"/>
          <w:sz w:val="28"/>
          <w:szCs w:val="28"/>
        </w:rPr>
        <w:t>德国if国际设计大奖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；并获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</w:t>
      </w:r>
      <w:r>
        <w:rPr>
          <w:rFonts w:hint="eastAsia" w:ascii="仿宋" w:hAnsi="仿宋" w:eastAsia="仿宋" w:cs="仿宋"/>
          <w:sz w:val="28"/>
          <w:szCs w:val="28"/>
        </w:rPr>
        <w:t>18届全国设计大师奖优秀奖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，多次荣获</w:t>
      </w:r>
      <w:r>
        <w:rPr>
          <w:rFonts w:hint="eastAsia" w:ascii="仿宋" w:hAnsi="仿宋" w:eastAsia="仿宋" w:cs="仿宋"/>
          <w:sz w:val="28"/>
          <w:szCs w:val="28"/>
        </w:rPr>
        <w:t>深圳市知名工业设计奖奖励计划奖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 Ya 3gj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TU3NmZlYmMwMjc3ODg0NTM1N2RjNmM0Y2Y0OTEifQ=="/>
  </w:docVars>
  <w:rsids>
    <w:rsidRoot w:val="00000000"/>
    <w:rsid w:val="084A2227"/>
    <w:rsid w:val="0CD50E31"/>
    <w:rsid w:val="0DC45C7F"/>
    <w:rsid w:val="0E3841EC"/>
    <w:rsid w:val="10800EB1"/>
    <w:rsid w:val="126469AE"/>
    <w:rsid w:val="169D0477"/>
    <w:rsid w:val="19B30D94"/>
    <w:rsid w:val="1BB92B2E"/>
    <w:rsid w:val="207E4051"/>
    <w:rsid w:val="21096D02"/>
    <w:rsid w:val="242B6ED8"/>
    <w:rsid w:val="25A749D3"/>
    <w:rsid w:val="2629678D"/>
    <w:rsid w:val="28217BF1"/>
    <w:rsid w:val="29847319"/>
    <w:rsid w:val="2BFF158C"/>
    <w:rsid w:val="2CE4701E"/>
    <w:rsid w:val="2EA35850"/>
    <w:rsid w:val="301D7E28"/>
    <w:rsid w:val="30D7574D"/>
    <w:rsid w:val="33892D17"/>
    <w:rsid w:val="3410040A"/>
    <w:rsid w:val="36A475D2"/>
    <w:rsid w:val="3A8A546D"/>
    <w:rsid w:val="3FF53548"/>
    <w:rsid w:val="43536738"/>
    <w:rsid w:val="4A5E5DDF"/>
    <w:rsid w:val="4A9659D6"/>
    <w:rsid w:val="4F561058"/>
    <w:rsid w:val="546B6463"/>
    <w:rsid w:val="58971217"/>
    <w:rsid w:val="596479EA"/>
    <w:rsid w:val="59BE5287"/>
    <w:rsid w:val="5B092CA2"/>
    <w:rsid w:val="5BD631CB"/>
    <w:rsid w:val="61787A6B"/>
    <w:rsid w:val="63302D52"/>
    <w:rsid w:val="644C2A6B"/>
    <w:rsid w:val="645A5469"/>
    <w:rsid w:val="64D00614"/>
    <w:rsid w:val="65BC3E53"/>
    <w:rsid w:val="65FE20EE"/>
    <w:rsid w:val="66BB6DD6"/>
    <w:rsid w:val="6D66795C"/>
    <w:rsid w:val="76811BD4"/>
    <w:rsid w:val="7715608F"/>
    <w:rsid w:val="78A63E02"/>
    <w:rsid w:val="7AF26BA6"/>
    <w:rsid w:val="7FD9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outlineLvl w:val="0"/>
    </w:pPr>
    <w:rPr>
      <w:rFonts w:ascii="Calibri" w:hAnsi="Calibri" w:cs="Arial"/>
      <w:b/>
      <w:bCs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4"/>
    <w:qFormat/>
    <w:uiPriority w:val="99"/>
    <w:rPr>
      <w:rFonts w:cs="H Ya 3gj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1854</Words>
  <Characters>1906</Characters>
  <Lines>0</Lines>
  <Paragraphs>0</Paragraphs>
  <TotalTime>39</TotalTime>
  <ScaleCrop>false</ScaleCrop>
  <LinksUpToDate>false</LinksUpToDate>
  <CharactersWithSpaces>1911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2022-06-13T05:31:00Z</dcterms:created>
  <dc:creator>Administrator</dc:creator>
  <cp:lastModifiedBy>Administrator</cp:lastModifiedBy>
  <dcterms:modified xsi:type="dcterms:W3CDTF">2023-06-12T06:24:33Z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44FD6E8F8D2F4397A55883E5668B2065</vt:lpwstr>
  </property>
</Properties>
</file>