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Cs w:val="0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</w:rPr>
        <w:t>20</w:t>
      </w: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  <w:lang w:val="en-US" w:eastAsia="zh-CN"/>
        </w:rPr>
        <w:t>23</w:t>
      </w: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</w:rPr>
        <w:t>年全国</w:t>
      </w: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  <w:lang w:eastAsia="zh-CN"/>
        </w:rPr>
        <w:t>轻工行业优秀</w:t>
      </w: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</w:rPr>
        <w:t>质量管理者</w:t>
      </w: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黑体" w:eastAsia="方正小标宋简体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  <w:lang w:eastAsia="zh-CN"/>
        </w:rPr>
        <w:t>申</w:t>
      </w: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</w:rPr>
        <w:t xml:space="preserve">   </w:t>
      </w: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  <w:lang w:eastAsia="zh-CN"/>
        </w:rPr>
        <w:t>报</w:t>
      </w: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</w:rPr>
        <w:t xml:space="preserve">   </w:t>
      </w:r>
      <w:r>
        <w:rPr>
          <w:rFonts w:hint="eastAsia" w:ascii="方正小标宋简体" w:hAnsi="黑体" w:eastAsia="方正小标宋简体"/>
          <w:bCs w:val="0"/>
          <w:color w:val="000000"/>
          <w:sz w:val="36"/>
          <w:szCs w:val="36"/>
          <w:lang w:eastAsia="zh-CN"/>
        </w:rPr>
        <w:t>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96"/>
        <w:gridCol w:w="905"/>
        <w:gridCol w:w="559"/>
        <w:gridCol w:w="745"/>
        <w:gridCol w:w="1058"/>
        <w:gridCol w:w="153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1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姓名</w:t>
            </w:r>
          </w:p>
        </w:tc>
        <w:tc>
          <w:tcPr>
            <w:tcW w:w="585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531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性别</w:t>
            </w:r>
          </w:p>
        </w:tc>
        <w:tc>
          <w:tcPr>
            <w:tcW w:w="328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职务</w:t>
            </w:r>
          </w:p>
        </w:tc>
        <w:tc>
          <w:tcPr>
            <w:tcW w:w="61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1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17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电话</w:t>
            </w:r>
          </w:p>
        </w:tc>
        <w:tc>
          <w:tcPr>
            <w:tcW w:w="1102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6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917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10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6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详细通讯地址</w:t>
            </w:r>
          </w:p>
        </w:tc>
        <w:tc>
          <w:tcPr>
            <w:tcW w:w="1917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10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工作简历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工作单位简介（限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所在岗位简介（限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列举单位质量工作成绩和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质量工作业绩（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包括解决企业在提升产品质量等方面的瓶颈问题和实际需求，提升企业质量管理数字化水平、产品可靠性水平和关键过程质量控制能力、品牌建设以及效益等方面取得突出成绩、事例等。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个人近三年获得质量相关奖项情况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（包含获奖名称，获奖等级，获奖时间以及颁奖单位）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本人对所提供材料的真实性负责。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eastAsia="zh-CN"/>
              </w:rPr>
              <w:t>推荐单位意见（如有）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     年    月    日  </w:t>
            </w:r>
          </w:p>
        </w:tc>
      </w:tr>
    </w:tbl>
    <w:p>
      <w:pPr>
        <w:rPr>
          <w:rFonts w:hint="eastAsia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WQ2OWJmZjllOTA2ZjllYzdhNDQzY2M4ZGU0MTEifQ=="/>
  </w:docVars>
  <w:rsids>
    <w:rsidRoot w:val="00000000"/>
    <w:rsid w:val="0CDF7DBA"/>
    <w:rsid w:val="10BD4DE4"/>
    <w:rsid w:val="13AB5F18"/>
    <w:rsid w:val="226D6ACE"/>
    <w:rsid w:val="272D2D58"/>
    <w:rsid w:val="28BA1D43"/>
    <w:rsid w:val="295A0FEA"/>
    <w:rsid w:val="2C1A2243"/>
    <w:rsid w:val="30D26E41"/>
    <w:rsid w:val="371231E8"/>
    <w:rsid w:val="3AB269F6"/>
    <w:rsid w:val="48DC13FA"/>
    <w:rsid w:val="577B37F5"/>
    <w:rsid w:val="5BDE75CE"/>
    <w:rsid w:val="60544F6C"/>
    <w:rsid w:val="63FC3AC0"/>
    <w:rsid w:val="67ED6375"/>
    <w:rsid w:val="709C53B3"/>
    <w:rsid w:val="71145DF1"/>
    <w:rsid w:val="71542301"/>
    <w:rsid w:val="75C45327"/>
    <w:rsid w:val="76D26DDF"/>
    <w:rsid w:val="79564A29"/>
    <w:rsid w:val="795919F3"/>
    <w:rsid w:val="7C5C25C6"/>
    <w:rsid w:val="7ECE7E36"/>
    <w:rsid w:val="7FAB5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723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275</Words>
  <Characters>282</Characters>
  <Lines>2</Lines>
  <Paragraphs>1</Paragraphs>
  <TotalTime>22</TotalTime>
  <ScaleCrop>false</ScaleCrop>
  <LinksUpToDate>false</LinksUpToDate>
  <CharactersWithSpaces>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2010-06-25T01:13:00Z</dcterms:created>
  <dc:creator>bai</dc:creator>
  <cp:lastModifiedBy>不灭的黄金精神</cp:lastModifiedBy>
  <cp:lastPrinted>2023-03-17T03:07:42Z</cp:lastPrinted>
  <dcterms:modified xsi:type="dcterms:W3CDTF">2023-03-17T03:09:03Z</dcterms:modified>
  <dc:title>2010年全国质量管理小组活动卓越领导者报告单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EFAAE72DEF934185AF150C8C93396CB4</vt:lpwstr>
  </property>
</Properties>
</file>